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46DDF" w14:textId="4CB58264" w:rsidR="00AF05B6" w:rsidRDefault="00AF05B6" w:rsidP="006126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05B6">
        <w:rPr>
          <w:rFonts w:ascii="Times New Roman" w:hAnsi="Times New Roman" w:cs="Times New Roman"/>
          <w:b/>
          <w:bCs/>
          <w:sz w:val="24"/>
          <w:szCs w:val="24"/>
        </w:rPr>
        <w:t>INJURY OF LISFRANC JOINT</w:t>
      </w:r>
    </w:p>
    <w:p w14:paraId="28FFFEE5" w14:textId="71CED2A8" w:rsidR="00612678" w:rsidRPr="00F82AE9" w:rsidRDefault="00612678" w:rsidP="0061267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82AE9">
        <w:rPr>
          <w:rFonts w:ascii="Times New Roman" w:hAnsi="Times New Roman" w:cs="Times New Roman"/>
          <w:i/>
          <w:iCs/>
          <w:sz w:val="24"/>
          <w:szCs w:val="24"/>
        </w:rPr>
        <w:t>Peml M.</w:t>
      </w:r>
    </w:p>
    <w:p w14:paraId="09BFDA60" w14:textId="140E02BD" w:rsidR="00197F5C" w:rsidRPr="00D11F2A" w:rsidRDefault="00D11F2A" w:rsidP="0056253F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1F2A">
        <w:rPr>
          <w:rFonts w:ascii="Times New Roman" w:hAnsi="Times New Roman" w:cs="Times New Roman"/>
          <w:sz w:val="24"/>
          <w:szCs w:val="24"/>
        </w:rPr>
        <w:t>2. AOTRAUMA COURSE FOOT AND ANKLE TRAUMA AND RECONSTRUCTION</w:t>
      </w:r>
    </w:p>
    <w:p w14:paraId="5CCFBF3A" w14:textId="7DB9C5C3" w:rsidR="0056253F" w:rsidRPr="0056253F" w:rsidRDefault="0056253F" w:rsidP="0056253F">
      <w:pPr>
        <w:spacing w:line="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253F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11F2A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56253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42E83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D11F2A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="00342E8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11F2A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56253F">
        <w:rPr>
          <w:rFonts w:ascii="Times New Roman" w:hAnsi="Times New Roman" w:cs="Times New Roman"/>
          <w:i/>
          <w:iCs/>
          <w:sz w:val="24"/>
          <w:szCs w:val="24"/>
        </w:rPr>
        <w:t>.2022</w:t>
      </w:r>
      <w:r w:rsidR="00935757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197F5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625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97F5C">
        <w:rPr>
          <w:rFonts w:ascii="Times New Roman" w:hAnsi="Times New Roman" w:cs="Times New Roman"/>
          <w:i/>
          <w:iCs/>
          <w:sz w:val="24"/>
          <w:szCs w:val="24"/>
        </w:rPr>
        <w:t>Seč</w:t>
      </w:r>
    </w:p>
    <w:p w14:paraId="480187E7" w14:textId="77777777" w:rsidR="004E11C4" w:rsidRDefault="004E11C4" w:rsidP="005D2E7B">
      <w:pPr>
        <w:spacing w:line="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36CB498" w14:textId="3C18729E" w:rsidR="009B77B4" w:rsidRPr="004E11C4" w:rsidRDefault="00AF05B6" w:rsidP="0056253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Kazuistika popisuje </w:t>
      </w:r>
      <w:r w:rsidR="00603308">
        <w:rPr>
          <w:rFonts w:cstheme="minorHAnsi"/>
          <w:sz w:val="24"/>
          <w:szCs w:val="24"/>
        </w:rPr>
        <w:t xml:space="preserve">případ 48leté ženy, která utrpěla </w:t>
      </w:r>
      <w:r w:rsidR="00B52D67">
        <w:rPr>
          <w:rFonts w:cstheme="minorHAnsi"/>
          <w:sz w:val="24"/>
          <w:szCs w:val="24"/>
        </w:rPr>
        <w:t>luxační zlomeninu Lisfrancova kloubu a jeho řešení</w:t>
      </w:r>
      <w:r w:rsidR="00FF33D7">
        <w:rPr>
          <w:rFonts w:cstheme="minorHAnsi"/>
          <w:sz w:val="24"/>
          <w:szCs w:val="24"/>
        </w:rPr>
        <w:t>, včetně komplikací jako byla ztráta kožního krytu a následná infekční komplikace.</w:t>
      </w:r>
    </w:p>
    <w:sectPr w:rsidR="009B77B4" w:rsidRPr="004E11C4" w:rsidSect="00612678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2F"/>
    <w:rsid w:val="000C5CED"/>
    <w:rsid w:val="0018394E"/>
    <w:rsid w:val="00197F5C"/>
    <w:rsid w:val="002830D8"/>
    <w:rsid w:val="00342E83"/>
    <w:rsid w:val="003D2EF9"/>
    <w:rsid w:val="00427539"/>
    <w:rsid w:val="004736A5"/>
    <w:rsid w:val="004B3DCE"/>
    <w:rsid w:val="004E11C4"/>
    <w:rsid w:val="0056253F"/>
    <w:rsid w:val="005D2E7B"/>
    <w:rsid w:val="00603308"/>
    <w:rsid w:val="00612678"/>
    <w:rsid w:val="00627D63"/>
    <w:rsid w:val="006A63C5"/>
    <w:rsid w:val="007038D8"/>
    <w:rsid w:val="007D6097"/>
    <w:rsid w:val="00931ED3"/>
    <w:rsid w:val="00935757"/>
    <w:rsid w:val="009B77B4"/>
    <w:rsid w:val="009C0967"/>
    <w:rsid w:val="00AF05B6"/>
    <w:rsid w:val="00B52D67"/>
    <w:rsid w:val="00B86B2F"/>
    <w:rsid w:val="00C828F7"/>
    <w:rsid w:val="00CE17DE"/>
    <w:rsid w:val="00D11F2A"/>
    <w:rsid w:val="00E63C53"/>
    <w:rsid w:val="00FC1440"/>
    <w:rsid w:val="00FF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3B53"/>
  <w15:chartTrackingRefBased/>
  <w15:docId w15:val="{CF19DED0-BAE2-4B46-B959-AC689EB5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6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Peml</dc:creator>
  <cp:keywords/>
  <dc:description/>
  <cp:lastModifiedBy>Marek Peml</cp:lastModifiedBy>
  <cp:revision>29</cp:revision>
  <dcterms:created xsi:type="dcterms:W3CDTF">2022-03-07T16:11:00Z</dcterms:created>
  <dcterms:modified xsi:type="dcterms:W3CDTF">2023-11-27T20:13:00Z</dcterms:modified>
</cp:coreProperties>
</file>